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68" w:rsidRPr="00702821" w:rsidRDefault="00D33568" w:rsidP="003365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82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 ТА ОЧІКУВАНОЇ ВАРТОСТІ ПРЕДМЕТА ЗАКУПІВЛІ.</w:t>
      </w:r>
    </w:p>
    <w:p w:rsidR="005F38BE" w:rsidRDefault="005F38BE" w:rsidP="006173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37A">
        <w:rPr>
          <w:rFonts w:ascii="Times New Roman" w:hAnsi="Times New Roman" w:cs="Times New Roman"/>
          <w:sz w:val="24"/>
          <w:szCs w:val="24"/>
          <w:lang w:val="uk-UA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61737A" w:rsidRPr="0061737A" w:rsidRDefault="0061737A" w:rsidP="006173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90EDF" w:rsidRPr="00C3596A" w:rsidTr="00B3233B">
        <w:trPr>
          <w:trHeight w:val="756"/>
        </w:trPr>
        <w:tc>
          <w:tcPr>
            <w:tcW w:w="2376" w:type="dxa"/>
          </w:tcPr>
          <w:p w:rsidR="00290EDF" w:rsidRPr="00336593" w:rsidRDefault="00290EDF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7195" w:type="dxa"/>
          </w:tcPr>
          <w:p w:rsidR="00E3346B" w:rsidRPr="00B3233B" w:rsidRDefault="00C3596A" w:rsidP="00E3346B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bidi="en-US"/>
              </w:rPr>
            </w:pPr>
            <w:r w:rsidRPr="00C3596A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Послуги вивезення </w:t>
            </w:r>
            <w:r w:rsidRPr="00C3596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та утилізації сміття, поводження зі сміттям</w:t>
            </w:r>
            <w:r w:rsidRPr="00C3596A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596A">
              <w:rPr>
                <w:rFonts w:eastAsia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 w:rsidRPr="00C3596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021:2015: 90510000-5 – Утилізація сміття та поводження зі сміттям</w:t>
            </w:r>
          </w:p>
          <w:p w:rsidR="00AB6574" w:rsidRPr="00B3233B" w:rsidRDefault="00AB6574" w:rsidP="00336593">
            <w:pPr>
              <w:shd w:val="clear" w:color="auto" w:fill="FFFFFF"/>
              <w:spacing w:after="12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7F6" w:rsidRPr="00C3596A" w:rsidTr="009059AA">
        <w:trPr>
          <w:trHeight w:val="1968"/>
        </w:trPr>
        <w:tc>
          <w:tcPr>
            <w:tcW w:w="2376" w:type="dxa"/>
          </w:tcPr>
          <w:p w:rsidR="00FA37F6" w:rsidRDefault="00FA37F6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</w:t>
            </w:r>
            <w:r w:rsidR="00840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закупівлі</w:t>
            </w:r>
            <w:r w:rsidR="00215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30817" w:rsidRDefault="00330817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817" w:rsidRDefault="00330817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817" w:rsidRDefault="00330817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817" w:rsidRDefault="00330817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817" w:rsidRDefault="00330817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7F6" w:rsidRPr="00336593" w:rsidRDefault="00FA37F6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C3596A" w:rsidRDefault="00C3596A" w:rsidP="003308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0817">
              <w:rPr>
                <w:rFonts w:ascii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33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17">
              <w:rPr>
                <w:rFonts w:ascii="Times New Roman" w:hAnsi="Times New Roman" w:cs="Times New Roman"/>
                <w:sz w:val="24"/>
                <w:szCs w:val="24"/>
              </w:rPr>
              <w:t>побутові</w:t>
            </w:r>
            <w:proofErr w:type="spellEnd"/>
            <w:r w:rsidRPr="0033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17">
              <w:rPr>
                <w:rFonts w:ascii="Times New Roman" w:hAnsi="Times New Roman" w:cs="Times New Roman"/>
                <w:sz w:val="24"/>
                <w:szCs w:val="24"/>
              </w:rPr>
              <w:t>відходи</w:t>
            </w:r>
            <w:proofErr w:type="spellEnd"/>
            <w:r w:rsidRPr="00330817">
              <w:rPr>
                <w:rFonts w:ascii="Times New Roman" w:hAnsi="Times New Roman" w:cs="Times New Roman"/>
                <w:sz w:val="24"/>
                <w:szCs w:val="24"/>
              </w:rPr>
              <w:t>: 1485 м3:</w:t>
            </w:r>
          </w:p>
          <w:p w:rsidR="00C3596A" w:rsidRPr="00330817" w:rsidRDefault="00C3596A" w:rsidP="002158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817">
              <w:rPr>
                <w:rFonts w:ascii="Times New Roman" w:hAnsi="Times New Roman" w:cs="Times New Roman"/>
                <w:sz w:val="24"/>
                <w:szCs w:val="24"/>
              </w:rPr>
              <w:t>м. Умань, вул. Садова, 2 – 237,6 м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3596A" w:rsidRPr="00330817" w:rsidRDefault="00C3596A" w:rsidP="002158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817">
              <w:rPr>
                <w:rFonts w:ascii="Times New Roman" w:hAnsi="Times New Roman" w:cs="Times New Roman"/>
                <w:sz w:val="24"/>
                <w:szCs w:val="24"/>
              </w:rPr>
              <w:t>м. Умань, вул. Садова, 26 – 415,8 м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3596A" w:rsidRPr="00330817" w:rsidRDefault="00C3596A" w:rsidP="002158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817">
              <w:rPr>
                <w:rFonts w:ascii="Times New Roman" w:hAnsi="Times New Roman" w:cs="Times New Roman"/>
                <w:sz w:val="24"/>
                <w:szCs w:val="24"/>
              </w:rPr>
              <w:t>м. Умань, вул. Садова, 32, 32а – 831,6 м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3596A" w:rsidRPr="00330817" w:rsidRDefault="009B50A1" w:rsidP="00330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596A" w:rsidRPr="00330817">
              <w:rPr>
                <w:rFonts w:ascii="Times New Roman" w:hAnsi="Times New Roman" w:cs="Times New Roman"/>
                <w:sz w:val="24"/>
                <w:szCs w:val="24"/>
              </w:rPr>
              <w:t>Ремонтні</w:t>
            </w:r>
            <w:proofErr w:type="spellEnd"/>
            <w:r w:rsidR="00C3596A" w:rsidRPr="0033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96A" w:rsidRPr="00330817">
              <w:rPr>
                <w:rFonts w:ascii="Times New Roman" w:hAnsi="Times New Roman" w:cs="Times New Roman"/>
                <w:sz w:val="24"/>
                <w:szCs w:val="24"/>
              </w:rPr>
              <w:t>відходи</w:t>
            </w:r>
            <w:proofErr w:type="spellEnd"/>
            <w:proofErr w:type="gramStart"/>
            <w:r w:rsidR="00C3596A" w:rsidRPr="003308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3596A" w:rsidRDefault="00C3596A" w:rsidP="0021584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08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м. Умань, </w:t>
            </w:r>
            <w:proofErr w:type="spellStart"/>
            <w:r w:rsidRPr="003308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вул</w:t>
            </w:r>
            <w:proofErr w:type="spellEnd"/>
            <w:r w:rsidRPr="003308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3308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Садова</w:t>
            </w:r>
            <w:proofErr w:type="spellEnd"/>
            <w:r w:rsidRPr="003308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2 – 7 т</w:t>
            </w:r>
          </w:p>
          <w:p w:rsidR="00FA37F6" w:rsidRPr="00215842" w:rsidRDefault="00FA37F6" w:rsidP="0033081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</w:p>
        </w:tc>
      </w:tr>
      <w:tr w:rsidR="009059AA" w:rsidRPr="00C3596A" w:rsidTr="00B3233B">
        <w:trPr>
          <w:trHeight w:val="504"/>
        </w:trPr>
        <w:tc>
          <w:tcPr>
            <w:tcW w:w="2376" w:type="dxa"/>
          </w:tcPr>
          <w:p w:rsidR="009059AA" w:rsidRPr="00336593" w:rsidRDefault="009059AA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предмета 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7195" w:type="dxa"/>
          </w:tcPr>
          <w:p w:rsidR="009059AA" w:rsidRPr="00330817" w:rsidRDefault="009059AA" w:rsidP="00330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305 710,00 </w:t>
            </w:r>
            <w:proofErr w:type="spellStart"/>
            <w:r w:rsidRPr="00215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Pr="00215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5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215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ПДВ.</w:t>
            </w:r>
            <w:r w:rsidRPr="0021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90EDF" w:rsidRPr="00336593" w:rsidTr="00B3233B">
        <w:tc>
          <w:tcPr>
            <w:tcW w:w="2376" w:type="dxa"/>
          </w:tcPr>
          <w:p w:rsidR="00290EDF" w:rsidRPr="00336593" w:rsidRDefault="00290EDF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195" w:type="dxa"/>
          </w:tcPr>
          <w:p w:rsidR="00D52239" w:rsidRDefault="00E27E7D" w:rsidP="00D52239">
            <w:pPr>
              <w:widowControl w:val="0"/>
              <w:ind w:left="-28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послуг</w:t>
            </w:r>
            <w:r w:rsidR="00181CEB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74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81CEB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потреби </w:t>
            </w:r>
            <w:r w:rsidR="00336593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Замовника </w:t>
            </w:r>
            <w:r w:rsidR="00181CEB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</w:t>
            </w:r>
            <w:r w:rsidR="009B5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1CEB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(в період </w:t>
            </w:r>
            <w:r w:rsidR="00420E6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81CEB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20E6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="00181CEB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="004C4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81CEB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1CEB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р.) </w:t>
            </w:r>
            <w:r w:rsidR="00774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урахуванням </w:t>
            </w:r>
            <w:r w:rsidR="0053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ціни власної попередньої закупівлі Замовника, </w:t>
            </w:r>
            <w:r w:rsidR="00D52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Наказу Мінекономіки від 18.02.2020р. №</w:t>
            </w:r>
            <w:r w:rsidR="00774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 «Про затвердження примірної методики визначення очікуваної вартості предмета закупівлі»</w:t>
            </w:r>
          </w:p>
          <w:p w:rsidR="00D52239" w:rsidRDefault="00D52239" w:rsidP="00D52239">
            <w:pPr>
              <w:widowControl w:val="0"/>
              <w:ind w:left="-28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0E6D" w:rsidRPr="00336593" w:rsidRDefault="00F548DC" w:rsidP="00D52239">
            <w:pPr>
              <w:widowControl w:val="0"/>
              <w:ind w:left="-28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КЕКВ 2275</w:t>
            </w:r>
          </w:p>
        </w:tc>
      </w:tr>
      <w:tr w:rsidR="00290EDF" w:rsidRPr="00336593" w:rsidTr="00B3233B">
        <w:tc>
          <w:tcPr>
            <w:tcW w:w="2376" w:type="dxa"/>
          </w:tcPr>
          <w:p w:rsidR="00290EDF" w:rsidRPr="00336593" w:rsidRDefault="005F38BE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закупівлі</w:t>
            </w:r>
          </w:p>
        </w:tc>
        <w:tc>
          <w:tcPr>
            <w:tcW w:w="7195" w:type="dxa"/>
          </w:tcPr>
          <w:p w:rsidR="00B73220" w:rsidRDefault="00181CEB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визначено відповідно до потреби</w:t>
            </w:r>
            <w:r w:rsidR="00617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Замовника</w:t>
            </w:r>
            <w:r w:rsidR="00A0594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</w:t>
            </w:r>
            <w:r w:rsidR="00E2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0594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(період </w:t>
            </w:r>
            <w:r w:rsidR="00C91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</w:t>
            </w:r>
            <w:r w:rsidR="00A0594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01.01.202</w:t>
            </w:r>
            <w:r w:rsidR="00E2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0594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31.</w:t>
            </w:r>
            <w:r w:rsidR="00C91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0594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2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0594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включно</w:t>
            </w:r>
            <w:r w:rsidR="00B73220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C7EB6" w:rsidRDefault="00C91D8C" w:rsidP="00C91D8C">
            <w:pPr>
              <w:widowControl w:val="0"/>
              <w:ind w:left="-28" w:right="87"/>
              <w:jc w:val="both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673CF1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Місце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надання послуг</w:t>
            </w:r>
            <w:r w:rsidRPr="00673CF1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:rsidR="00C91D8C" w:rsidRDefault="009C7EB6" w:rsidP="00C91D8C">
            <w:pPr>
              <w:widowControl w:val="0"/>
              <w:ind w:left="-28" w:right="87"/>
              <w:jc w:val="both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uk-UA" w:eastAsia="ru-RU"/>
              </w:rPr>
              <w:t>Тверді побутові відходи:1485 м</w:t>
            </w:r>
            <w:r w:rsidRPr="009C7EB6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  <w:r w:rsidR="00C91D8C" w:rsidRPr="009C7EB6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</w:p>
          <w:p w:rsidR="00C91D8C" w:rsidRPr="00613B23" w:rsidRDefault="00C91D8C" w:rsidP="00C91D8C">
            <w:pPr>
              <w:widowControl w:val="0"/>
              <w:ind w:left="-28" w:right="87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r w:rsidR="002B0991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Навчальний корпус № 1, 2 - 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м. Умань, вул. Садова, 2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– 237,6 м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C91D8C" w:rsidRPr="00613B23" w:rsidRDefault="00C91D8C" w:rsidP="00C91D8C">
            <w:pPr>
              <w:widowControl w:val="0"/>
              <w:ind w:left="-28" w:right="87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r w:rsidR="002B0991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Навчальний корпус № 3, 4 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 м. Умань, вул. Садова, 26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 – 415,8 м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C91D8C" w:rsidRDefault="00C91D8C" w:rsidP="00C91D8C">
            <w:pPr>
              <w:widowControl w:val="0"/>
              <w:ind w:left="-28" w:right="87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="002B0991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 Гуртожитки № 1, № 2 - 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 м. Умань, вул. Садова, 32, 32а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 – 831,6 м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9C7EB6" w:rsidRPr="00436B9A" w:rsidRDefault="009C7EB6" w:rsidP="009C7EB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6B9A">
              <w:rPr>
                <w:rFonts w:ascii="Times New Roman" w:hAnsi="Times New Roman" w:cs="Times New Roman"/>
                <w:i/>
                <w:sz w:val="24"/>
                <w:szCs w:val="24"/>
              </w:rPr>
              <w:t>Ремонтні</w:t>
            </w:r>
            <w:proofErr w:type="spellEnd"/>
            <w:r w:rsidRPr="00436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6B9A">
              <w:rPr>
                <w:rFonts w:ascii="Times New Roman" w:hAnsi="Times New Roman" w:cs="Times New Roman"/>
                <w:i/>
                <w:sz w:val="24"/>
                <w:szCs w:val="24"/>
              </w:rPr>
              <w:t>відходи</w:t>
            </w:r>
            <w:proofErr w:type="spellEnd"/>
            <w:proofErr w:type="gramStart"/>
            <w:r w:rsidRPr="00436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9C7EB6" w:rsidRDefault="00436B9A" w:rsidP="00436B9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1. </w:t>
            </w:r>
            <w:r w:rsidR="009C7EB6" w:rsidRPr="003308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м. Умань, </w:t>
            </w:r>
            <w:proofErr w:type="spellStart"/>
            <w:r w:rsidR="009C7EB6" w:rsidRPr="003308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вул</w:t>
            </w:r>
            <w:proofErr w:type="spellEnd"/>
            <w:r w:rsidR="009C7EB6" w:rsidRPr="003308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="009C7EB6" w:rsidRPr="003308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Садова</w:t>
            </w:r>
            <w:proofErr w:type="spellEnd"/>
            <w:r w:rsidR="009C7EB6" w:rsidRPr="003308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2 – 7 т</w:t>
            </w:r>
          </w:p>
          <w:p w:rsidR="0059651B" w:rsidRDefault="00613161" w:rsidP="00840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181CEB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  <w:r w:rsidR="00114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обхідні технічні та якісні характеристики предмету закупівлі визначені в Додатку № </w:t>
            </w:r>
            <w:r w:rsidR="005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до Тендерної документації.</w:t>
            </w:r>
          </w:p>
          <w:p w:rsidR="00790786" w:rsidRPr="00856BCF" w:rsidRDefault="0059651B" w:rsidP="00790786">
            <w:pPr>
              <w:ind w:firstLine="567"/>
              <w:jc w:val="both"/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00722F"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Послуги з вивезення твердих побутових відходів (ТПВ) надаються за контейнерною схемою</w:t>
            </w:r>
            <w:r w:rsidR="00552E03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,</w:t>
            </w:r>
            <w:r w:rsidR="0000722F"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 згідно з графіком</w:t>
            </w:r>
            <w:r w:rsidR="00552E03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 Замовника</w:t>
            </w:r>
            <w:r w:rsidR="0000722F"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0722F"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Послуги з вивезення </w:t>
            </w:r>
            <w:r w:rsidR="0000722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ремонтних</w:t>
            </w:r>
            <w:r w:rsidR="0000722F"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 відходів надаються за </w:t>
            </w:r>
            <w:r w:rsidR="0000722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замовленням Замовника.</w:t>
            </w:r>
            <w:r w:rsidR="00552E03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14404"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Для вивезення ТПВ за контейнерною схемою використовується технічно справні контейнери, що належать Виконавцю.</w:t>
            </w:r>
            <w:r w:rsidR="00552E03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790786"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Передача небезпечних відходів у складі побутових відходів здійснюється Споживачами та Виконавцями послуг з </w:t>
            </w:r>
            <w:r w:rsidR="00790786"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lastRenderedPageBreak/>
              <w:t>вивезення побутових відходів</w:t>
            </w:r>
            <w:r w:rsidR="0007375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,</w:t>
            </w:r>
            <w:r w:rsidR="00790786"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 відповідно до вимог санітарного законодавства спеціалізованим підприємствам, що одержали ліцензії на здійснення операцій у сфері поводження з небезпечними відходами.</w:t>
            </w:r>
          </w:p>
          <w:p w:rsidR="00114404" w:rsidRPr="00856BCF" w:rsidRDefault="00114404" w:rsidP="00114404">
            <w:pPr>
              <w:ind w:firstLine="567"/>
              <w:jc w:val="both"/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</w:pPr>
            <w:r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Завантаження відходів здійснюється: твердих побутових відходів – Виконавцем, великогабаритних і ремонтних - Споживачем.</w:t>
            </w:r>
            <w:r w:rsidR="000465F2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E5AE4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 Для вивезення ТПВ </w:t>
            </w:r>
            <w:r w:rsidR="00436B9A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та ремонтних відходів </w:t>
            </w:r>
            <w:r w:rsidR="001E5AE4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використовується спеціально обладнані транспортні засоби Виконавця</w:t>
            </w:r>
            <w:r w:rsidR="005E67A5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.</w:t>
            </w:r>
          </w:p>
          <w:p w:rsidR="00290EDF" w:rsidRPr="00336593" w:rsidRDefault="00290EDF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0EDF" w:rsidRPr="00C3596A" w:rsidTr="00B3233B">
        <w:tc>
          <w:tcPr>
            <w:tcW w:w="2376" w:type="dxa"/>
          </w:tcPr>
          <w:p w:rsidR="00290EDF" w:rsidRPr="00336593" w:rsidRDefault="005F38BE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195" w:type="dxa"/>
          </w:tcPr>
          <w:p w:rsidR="00863C61" w:rsidRDefault="00863C61" w:rsidP="006270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послуг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потреби Замовника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(в період з 01.01.202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р.)</w:t>
            </w:r>
            <w:r w:rsidR="00F13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ціни власної попередньої закупівлі Замовника, на підставі Наказу Мінекономіки від 18.02.2020р. №275 «Про затвердження примірної методики визначення очікуваної вартості предмета закупівлі»</w:t>
            </w:r>
            <w:r w:rsidR="000A4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11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розрахунку очікуваної вартості предмета закупівлі </w:t>
            </w:r>
            <w:r w:rsidR="000A4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Замовником </w:t>
            </w:r>
            <w:r w:rsidR="00811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також </w:t>
            </w:r>
            <w:r w:rsidR="000A4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врахований </w:t>
            </w:r>
            <w:r w:rsidR="00A4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тариф </w:t>
            </w:r>
            <w:r w:rsidR="00811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5C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  <w:r w:rsidR="00811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5C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="00347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вивезенню і </w:t>
            </w:r>
            <w:r w:rsidR="005C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утилізації </w:t>
            </w:r>
            <w:r w:rsidR="00347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побутових</w:t>
            </w:r>
            <w:r w:rsidR="00811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ремонтних відходів</w:t>
            </w:r>
            <w:r w:rsidR="008C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2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</w:t>
            </w:r>
            <w:r w:rsidR="00A4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42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рішенням виконавчого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комітету Уманської міської ради від 27.06.2022 року № 227 тарифу на послуги з поводження відходами для бюджетних установ: тверд</w:t>
            </w:r>
            <w:r w:rsidR="00F13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</w:t>
            </w:r>
            <w:r w:rsidR="00F13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203,14 грн. /м</w:t>
            </w:r>
            <w:r w:rsidRPr="00421D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,</w:t>
            </w:r>
            <w:r w:rsidRPr="00EF4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ремонтні відходи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578,04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/т.</w:t>
            </w:r>
            <w:r w:rsidR="00C16C97" w:rsidRPr="0042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233B" w:rsidRPr="00C16C97" w:rsidRDefault="00B3233B" w:rsidP="00863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0EDF" w:rsidRPr="00EB2BD2" w:rsidTr="009105E0">
        <w:trPr>
          <w:trHeight w:val="2340"/>
        </w:trPr>
        <w:tc>
          <w:tcPr>
            <w:tcW w:w="2376" w:type="dxa"/>
          </w:tcPr>
          <w:p w:rsidR="00290EDF" w:rsidRPr="00702821" w:rsidRDefault="00302EA1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проведення закупівлі</w:t>
            </w:r>
          </w:p>
        </w:tc>
        <w:tc>
          <w:tcPr>
            <w:tcW w:w="7195" w:type="dxa"/>
          </w:tcPr>
          <w:p w:rsidR="00290EDF" w:rsidRDefault="00302EA1" w:rsidP="005E67A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Закупівля проводиться відповідно до вимог Закону України «Про публічні закупівлі» та з урахуванням Особливостей здійснення публічних закупівель товарів, робіт і послуг для замовників, передбачених Законом України </w:t>
            </w:r>
            <w:r w:rsid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Про публічні закупівлі</w:t>
            </w:r>
            <w:r w:rsid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</w:t>
            </w:r>
            <w:r w:rsidR="005E67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B2B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(зі змінами) шляхом проведення відкритих торгів (з Особливостями)</w:t>
            </w:r>
          </w:p>
          <w:p w:rsidR="00EB2BD2" w:rsidRPr="00702821" w:rsidRDefault="00EB2BD2" w:rsidP="005E67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05E0" w:rsidRPr="00EB2BD2" w:rsidTr="00B3233B">
        <w:trPr>
          <w:trHeight w:val="708"/>
        </w:trPr>
        <w:tc>
          <w:tcPr>
            <w:tcW w:w="2376" w:type="dxa"/>
          </w:tcPr>
          <w:p w:rsidR="009105E0" w:rsidRPr="00702821" w:rsidRDefault="009105E0" w:rsidP="0091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час початку проведення закупівлі</w:t>
            </w:r>
          </w:p>
        </w:tc>
        <w:tc>
          <w:tcPr>
            <w:tcW w:w="7195" w:type="dxa"/>
          </w:tcPr>
          <w:p w:rsidR="009105E0" w:rsidRDefault="009105E0" w:rsidP="005E67A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грудень 2023 року</w:t>
            </w:r>
          </w:p>
          <w:p w:rsidR="009105E0" w:rsidRPr="00702821" w:rsidRDefault="009105E0" w:rsidP="005E67A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181CEB" w:rsidRPr="00702821" w:rsidRDefault="00181CEB" w:rsidP="003365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81CEB" w:rsidRPr="00702821" w:rsidSect="0048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9E1"/>
    <w:multiLevelType w:val="hybridMultilevel"/>
    <w:tmpl w:val="FD96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F1D"/>
    <w:multiLevelType w:val="hybridMultilevel"/>
    <w:tmpl w:val="E458A3E4"/>
    <w:lvl w:ilvl="0" w:tplc="E0581C9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26EA"/>
    <w:multiLevelType w:val="hybridMultilevel"/>
    <w:tmpl w:val="1A34B4B0"/>
    <w:lvl w:ilvl="0" w:tplc="E0581C9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0E09"/>
    <w:multiLevelType w:val="hybridMultilevel"/>
    <w:tmpl w:val="269C7410"/>
    <w:lvl w:ilvl="0" w:tplc="038C6066">
      <w:start w:val="1"/>
      <w:numFmt w:val="decimal"/>
      <w:lvlText w:val="%1."/>
      <w:lvlJc w:val="left"/>
      <w:pPr>
        <w:ind w:left="332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F0D"/>
    <w:multiLevelType w:val="hybridMultilevel"/>
    <w:tmpl w:val="1A34B4B0"/>
    <w:lvl w:ilvl="0" w:tplc="E0581C9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68"/>
    <w:rsid w:val="00001377"/>
    <w:rsid w:val="0000722F"/>
    <w:rsid w:val="00027E0B"/>
    <w:rsid w:val="000465F2"/>
    <w:rsid w:val="0007375F"/>
    <w:rsid w:val="000A4A87"/>
    <w:rsid w:val="00114404"/>
    <w:rsid w:val="00181CEB"/>
    <w:rsid w:val="001E5AE4"/>
    <w:rsid w:val="00215842"/>
    <w:rsid w:val="002263C1"/>
    <w:rsid w:val="00290EDF"/>
    <w:rsid w:val="002B0991"/>
    <w:rsid w:val="00302EA1"/>
    <w:rsid w:val="00330817"/>
    <w:rsid w:val="00336593"/>
    <w:rsid w:val="0034766A"/>
    <w:rsid w:val="003C77EC"/>
    <w:rsid w:val="00420E6D"/>
    <w:rsid w:val="00421D4D"/>
    <w:rsid w:val="00436B9A"/>
    <w:rsid w:val="0044035F"/>
    <w:rsid w:val="00483956"/>
    <w:rsid w:val="004A333C"/>
    <w:rsid w:val="004C4922"/>
    <w:rsid w:val="00532FB2"/>
    <w:rsid w:val="00552E03"/>
    <w:rsid w:val="0059651B"/>
    <w:rsid w:val="005C202A"/>
    <w:rsid w:val="005C2562"/>
    <w:rsid w:val="005E67A5"/>
    <w:rsid w:val="005F38BE"/>
    <w:rsid w:val="00613161"/>
    <w:rsid w:val="0061737A"/>
    <w:rsid w:val="00627047"/>
    <w:rsid w:val="0068311E"/>
    <w:rsid w:val="00702821"/>
    <w:rsid w:val="00774D5D"/>
    <w:rsid w:val="00775402"/>
    <w:rsid w:val="00790786"/>
    <w:rsid w:val="0081166F"/>
    <w:rsid w:val="00840F40"/>
    <w:rsid w:val="00863C61"/>
    <w:rsid w:val="008C4B43"/>
    <w:rsid w:val="009059AA"/>
    <w:rsid w:val="009105E0"/>
    <w:rsid w:val="009B50A1"/>
    <w:rsid w:val="009C7EB6"/>
    <w:rsid w:val="00A0594D"/>
    <w:rsid w:val="00A451FD"/>
    <w:rsid w:val="00A45AC3"/>
    <w:rsid w:val="00AB6574"/>
    <w:rsid w:val="00B3233B"/>
    <w:rsid w:val="00B3552F"/>
    <w:rsid w:val="00B73220"/>
    <w:rsid w:val="00C16C97"/>
    <w:rsid w:val="00C32E2E"/>
    <w:rsid w:val="00C3596A"/>
    <w:rsid w:val="00C91D8C"/>
    <w:rsid w:val="00D33568"/>
    <w:rsid w:val="00D52239"/>
    <w:rsid w:val="00E27E7D"/>
    <w:rsid w:val="00E3346B"/>
    <w:rsid w:val="00E3382C"/>
    <w:rsid w:val="00EB2BD2"/>
    <w:rsid w:val="00EF4059"/>
    <w:rsid w:val="00F134CF"/>
    <w:rsid w:val="00F548DC"/>
    <w:rsid w:val="00FA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56"/>
  </w:style>
  <w:style w:type="paragraph" w:styleId="1">
    <w:name w:val="heading 1"/>
    <w:basedOn w:val="a"/>
    <w:link w:val="10"/>
    <w:uiPriority w:val="9"/>
    <w:qFormat/>
    <w:rsid w:val="00AB6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-font-size-13">
    <w:name w:val="h-font-size-13"/>
    <w:basedOn w:val="a0"/>
    <w:rsid w:val="00E3382C"/>
  </w:style>
  <w:style w:type="paragraph" w:styleId="a4">
    <w:name w:val="No Spacing"/>
    <w:uiPriority w:val="1"/>
    <w:qFormat/>
    <w:rsid w:val="006173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596A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2022-11-11T06:35:00Z</dcterms:created>
  <dcterms:modified xsi:type="dcterms:W3CDTF">2023-12-15T07:35:00Z</dcterms:modified>
</cp:coreProperties>
</file>